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5C" w:rsidRDefault="00F35C5C" w:rsidP="00F35C5C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Уважаемые студенты выполняйте практические задания и высылайте мне на электронную почту zelenieglaza2014@mail.ru или в ВК Степушкина Елена. Оценки будут выставляться в электронном журнале.</w:t>
      </w:r>
    </w:p>
    <w:p w:rsidR="00F35C5C" w:rsidRDefault="00F35C5C" w:rsidP="00F35C5C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Тетради ваши у меня. Можно купить новую тетрадь и выполнять в ней или посылать мне документом выполненном в WORD.</w:t>
      </w:r>
    </w:p>
    <w:p w:rsidR="00F35C5C" w:rsidRDefault="00F35C5C" w:rsidP="00F35C5C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Это задание дано на 8-9 апреля. Практическая работа 9 итоговая по теме «Карьера</w:t>
      </w:r>
      <w:proofErr w:type="gramStart"/>
      <w:r>
        <w:rPr>
          <w:color w:val="000000"/>
          <w:sz w:val="27"/>
          <w:szCs w:val="27"/>
        </w:rPr>
        <w:t>»О</w:t>
      </w:r>
      <w:proofErr w:type="gramEnd"/>
      <w:r>
        <w:rPr>
          <w:color w:val="000000"/>
          <w:sz w:val="27"/>
          <w:szCs w:val="27"/>
        </w:rPr>
        <w:t>на выполняется на базе изученного материала и выполненных практических работ №7и № 8  . Кто выполнил  7 и 8 работы МОЛОДЦЫ!!! Остальные выполняйте  данные работы и  № 9 –</w:t>
      </w:r>
      <w:proofErr w:type="gramStart"/>
      <w:r>
        <w:rPr>
          <w:color w:val="000000"/>
          <w:sz w:val="27"/>
          <w:szCs w:val="27"/>
        </w:rPr>
        <w:t>ИТОГОВУЮ</w:t>
      </w:r>
      <w:proofErr w:type="gramEnd"/>
      <w:r>
        <w:rPr>
          <w:color w:val="000000"/>
          <w:sz w:val="27"/>
          <w:szCs w:val="27"/>
        </w:rPr>
        <w:t xml:space="preserve">. Жду работы. </w:t>
      </w:r>
    </w:p>
    <w:p w:rsidR="00F35C5C" w:rsidRPr="00A33BFB" w:rsidRDefault="00F35C5C" w:rsidP="00F35C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</w:p>
    <w:p w:rsidR="00F35C5C" w:rsidRPr="00A33BFB" w:rsidRDefault="00F35C5C" w:rsidP="00F35C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Составление нескольких вариантов развития карьеры обучающихся</w:t>
      </w:r>
    </w:p>
    <w:p w:rsidR="00F35C5C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формирование внутренней потребности у </w:t>
      </w:r>
      <w:proofErr w:type="gram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построению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карьеры.</w:t>
      </w:r>
    </w:p>
    <w:p w:rsidR="00F35C5C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8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DB284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Переписать в тетрадь виды профессий, вероятность трудоустройст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по которым достаточно велика</w:t>
      </w:r>
    </w:p>
    <w:p w:rsidR="00F35C5C" w:rsidRPr="00DB2843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2.Ответить на вопросы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Pr="00DB284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базе изученного материала по теме «Карьера»  и выполненных 7 и 8 практических работ, выполнить итоговую практическую работу № 9 « Составить 2 варианта развития вашей будущей карьеры по двум типам  профессий: 1 – ваша профессия «сварщик» относящаяся к типу «Человек-техника» и 2  профессия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 «человек- человек», «Человек – знаковая система» и т.д.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Информационный лист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характеризовать все профессии и специальности с точки зрения гарантии трудоустройства,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можно выделить следующие виды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профессий, вероятность трудоустройства по которым достаточно велика: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«вечные» 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 и специальности, обслуживающие основные потребности человека, которые никогда не исчезают (например, врач, земледелец, строитель, парикмахер);</w:t>
      </w:r>
      <w:proofErr w:type="gramEnd"/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«сквозные» 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(распространенные), по которым рабочие места, должности есть практически на каждом предприятии, в любом учреждении, в любом районе (например, электромонтер, техник, секретарь);</w:t>
      </w:r>
      <w:proofErr w:type="gramEnd"/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«дефицитные» 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(на данный момент и в ближайшее будущее), спрос на которые на рынке труда не удовлетворен, например, сегодня это: специалист по маркетингу, менеджер сферы услуг, дизайнер компьютерного макетирования, антикризисный управляющий);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«перспективные»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, т.е. те профессии, специальности, спрос на которые будет возрастать (например, это профессии информационного типа: специалист по электронным каналам связи, системный аналитик, специалист по связям с общественностью);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«свободные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т. е. те профессии и специальности, которые можно реализовать в режиме </w:t>
      </w:r>
      <w:proofErr w:type="spell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самозанятости</w:t>
      </w:r>
      <w:proofErr w:type="spell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независимо от экономической конъюнктуры. </w:t>
      </w:r>
      <w:proofErr w:type="gram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эти профессии не требуют наличия дорогостоящего оборудования, крупных материальных затрат (например, портной, художник, столяр, продавец, дизайнер интерьера).</w:t>
      </w:r>
      <w:proofErr w:type="gramEnd"/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Конкурентоспособность профессии и специальности 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повышается, если она одновременно относится к нескольким из перечисленных типов. Например, профессия «уличный торговец»: свободная, т. к. может быть реализована в режиме </w:t>
      </w:r>
      <w:proofErr w:type="spell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самозанятости</w:t>
      </w:r>
      <w:proofErr w:type="spell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дефицитная, т. к. в Белгородской области рынок товаров не насыщен, сквозная, т. к. покупатель везде, и вечная (покупатели </w:t>
      </w:r>
      <w:proofErr w:type="gram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покупают</w:t>
      </w:r>
      <w:proofErr w:type="gram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будут покупать). Очевидно, что меньше гарантий устроиться на работу по профессиям редким, малораспространенным или если спрос на них удовлетворен и даже падает.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Карьера 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определяется как успешное продвижение вперед в той или иной области. Различают широкое понимание карьеры как профессионального продвижения, профессионального роста, как этапов восхождения к профессионализму. В более узком понимании карьера – это должностное продвижение, т.е. достижение определенного социального статуса в профессиональной деятельности, занятие определенной должности.</w:t>
      </w:r>
    </w:p>
    <w:p w:rsidR="00F35C5C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полученных знаний о профессиональных сферах деятельности, типах личности, мотивации деятельности и ситуации на рынке труда сделайте проект вашей карьеры. </w:t>
      </w:r>
      <w:r w:rsidRPr="00DB28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Надеемся, что ответы на приведенные ниже вопросы помогут вам отобрать оптимальный вариант плана карьеры:</w:t>
      </w:r>
    </w:p>
    <w:p w:rsidR="00F35C5C" w:rsidRPr="00DB2843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ВОПРОСЫ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1.Чего вы ждете от своей будущей работы?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2.Какое влияние окажет на других людей (семью, друзей, общество в целом) ваш выбор профессиональной деятельности?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3.Какие внешние и внутренние факторы необходимо иметь для того, чтобы успешно продвигаться по карьерной лестнице?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4.Как вы оцениваете ваши карьерные ресурсы (развитие интеллекта, знания, навыки, опыт, способности, здоровье темперамент, социальное окружение) для достижения профессиональных целей?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5.Что вы можете сказать о своей профессиональной пригодности к выбранному делу?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6.Есть ли у вас остаточные знания, чтобы реализовать свои идеи в бизнесе?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7.Задумывались ли вы над способами реализации ваших профессиональных планов?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8. Какими могут быть еще варианты вашей будущей карьеры?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4.1. 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</w:t>
      </w:r>
    </w:p>
    <w:p w:rsidR="00F35C5C" w:rsidRPr="001E2FB0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2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Прочитайте информацию информационного листа.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Определите, предлагаете ли вы потенциальным работодателям одну профессию или разные профессии. </w:t>
      </w:r>
      <w:proofErr w:type="gram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окажется, что одну, то определите другие профессии или специальности, с которыми, по вашему мнению, вы могли бы выйти на рынок труда (например, профессия, которой вы владеете, но которую обычно осваивают на рабочем месте, и вы предполагаете, что сможете при необходимости ее освоить, не получая профессионального образования).</w:t>
      </w:r>
      <w:proofErr w:type="gramEnd"/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Определите </w:t>
      </w:r>
      <w:proofErr w:type="spell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востребованность</w:t>
      </w:r>
      <w:proofErr w:type="spell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предложенных вами профессий на рынке труда, оценив эти профессии по критериям.</w:t>
      </w:r>
    </w:p>
    <w:p w:rsidR="00F35C5C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35C5C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Выбираете 2 профессии : 1 – сварщик 2 – по желанию (например продавец)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пределяете и записываете  к какому виду каждая относится ( смотрите информационный лист 1)</w:t>
      </w:r>
    </w:p>
    <w:p w:rsidR="00F35C5C" w:rsidRPr="00CC4740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7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Профессия</w:t>
      </w:r>
      <w:proofErr w:type="gramStart"/>
      <w:r w:rsidRPr="00CC47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proofErr w:type="gramEnd"/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0"/>
      </w:tblGrid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Вечная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Сквозная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CC4740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7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2.Профессия</w:t>
            </w:r>
          </w:p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Вечная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Сквозная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Свободная</w:t>
            </w: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C5C" w:rsidRPr="00A33BFB" w:rsidTr="00744B4A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F35C5C" w:rsidRPr="00A33BFB" w:rsidRDefault="00F35C5C" w:rsidP="007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4.2. 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Определите, какую из определенных вами профессий вы считаете основой, т</w:t>
      </w:r>
      <w:proofErr w:type="gram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.е</w:t>
      </w:r>
      <w:proofErr w:type="gram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той, которую вы в первую очередь будете предлагать работодателям. Объясните свой выбор.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Определите, какую из определенных вами профессий можно будет использовать в качестве запасной стратегии. Объясните свое решение.</w:t>
      </w:r>
    </w:p>
    <w:p w:rsidR="00F35C5C" w:rsidRPr="00A33BFB" w:rsidRDefault="00F35C5C" w:rsidP="00F35C5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основной я буду предлагать </w:t>
      </w:r>
      <w:proofErr w:type="spell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профессию____</w:t>
      </w:r>
      <w:r w:rsidRPr="001E2F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сварщик карьеру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строюдо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мастера участка или до начальника смены или до начальника цеха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Заполняете таблицу  1   пользуясь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практическими работами 7и 8.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Выбираете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например 1 столбец какие карьерные стратегии вы будете использовать и поясняете почему. Так и дальше следующий столбец  выбираете шаги построения для своей карьеры и поясняете почему именно их будете использовать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столбцы . 1-4 столбцы выбираете информацию из 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5-6 из 8 работы.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4. 3. 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работа.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Предположите 3 варианта развития вашей карьеры. Опишите каждый из них. Определите, какие ресурсы могут вам понадобиться для реализации каждого варианта. Дайте обоснование каждому ресурсу. Таблицу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распологаем</w:t>
      </w:r>
      <w:proofErr w:type="spell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поперек на 2 листа.</w:t>
      </w:r>
    </w:p>
    <w:tbl>
      <w:tblPr>
        <w:tblStyle w:val="a3"/>
        <w:tblW w:w="9747" w:type="dxa"/>
        <w:tblLayout w:type="fixed"/>
        <w:tblLook w:val="04A0"/>
      </w:tblPr>
      <w:tblGrid>
        <w:gridCol w:w="534"/>
        <w:gridCol w:w="1275"/>
        <w:gridCol w:w="1843"/>
        <w:gridCol w:w="2126"/>
        <w:gridCol w:w="1134"/>
        <w:gridCol w:w="1701"/>
        <w:gridCol w:w="1134"/>
      </w:tblGrid>
      <w:tr w:rsidR="00F35C5C" w:rsidRPr="00A33BFB" w:rsidTr="00744B4A">
        <w:tc>
          <w:tcPr>
            <w:tcW w:w="5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3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A3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арианта</w:t>
            </w:r>
          </w:p>
        </w:tc>
        <w:tc>
          <w:tcPr>
            <w:tcW w:w="1275" w:type="dxa"/>
          </w:tcPr>
          <w:p w:rsidR="00F35C5C" w:rsidRPr="00A33BFB" w:rsidRDefault="00F35C5C" w:rsidP="00744B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Карьерные стратегии.</w:t>
            </w:r>
          </w:p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5C5C" w:rsidRPr="00A33BFB" w:rsidRDefault="00F35C5C" w:rsidP="00744B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Шаги построения профессиональной карьеры</w:t>
            </w:r>
          </w:p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5C5C" w:rsidRPr="00A33BFB" w:rsidRDefault="00F35C5C" w:rsidP="00744B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Правила управления своей карьерой в процессе работы</w:t>
            </w:r>
          </w:p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плана карьеры</w:t>
            </w:r>
          </w:p>
        </w:tc>
        <w:tc>
          <w:tcPr>
            <w:tcW w:w="1701" w:type="dxa"/>
          </w:tcPr>
          <w:p w:rsidR="00F35C5C" w:rsidRPr="00A33BFB" w:rsidRDefault="00F35C5C" w:rsidP="0074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Внутренние фактор</w:t>
            </w:r>
            <w:proofErr w:type="gramStart"/>
            <w:r w:rsidRPr="00A33B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ы(</w:t>
            </w:r>
            <w:proofErr w:type="gramEnd"/>
            <w:r w:rsidRPr="00A33B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ресурсы)</w:t>
            </w:r>
          </w:p>
        </w:tc>
        <w:tc>
          <w:tcPr>
            <w:tcW w:w="1134" w:type="dxa"/>
          </w:tcPr>
          <w:p w:rsidR="00F35C5C" w:rsidRPr="00A33BFB" w:rsidRDefault="00F35C5C" w:rsidP="0074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hAnsi="Times New Roman" w:cs="Times New Roman"/>
                <w:sz w:val="24"/>
                <w:szCs w:val="24"/>
              </w:rPr>
              <w:t>Внешние факторы</w:t>
            </w:r>
          </w:p>
        </w:tc>
      </w:tr>
      <w:tr w:rsidR="00F35C5C" w:rsidRPr="00A33BFB" w:rsidTr="00744B4A">
        <w:tc>
          <w:tcPr>
            <w:tcW w:w="9747" w:type="dxa"/>
            <w:gridSpan w:val="7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Сварщик</w:t>
            </w:r>
          </w:p>
        </w:tc>
      </w:tr>
      <w:tr w:rsidR="00F35C5C" w:rsidRPr="00A33BFB" w:rsidTr="00744B4A">
        <w:tc>
          <w:tcPr>
            <w:tcW w:w="5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запасной стратегии я буду использовать </w:t>
      </w:r>
      <w:proofErr w:type="spell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профессию_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продавец буду строить карьеру до директора магазина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илиохранникбуду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строить карьеру то  руководителя охранного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Вамболее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знакомо, может где работали например официант – администратор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рестране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ит.д.</w:t>
      </w: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Заполняете таблицу  2   пользуясь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практическими работами 7и 8.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Выбираете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например 1 столбец какие карьерные стратегии вы будете использовать и поясняете почему. Так и дальше следующий столбец  выбираете шаги построения для своей карьеры и поясняете почему именно их будете использовать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столбцы . 1-4 столбцы выбираете информацию из 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5-6 из 8 работы.</w:t>
      </w: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Pr="00A33BFB" w:rsidRDefault="00F35C5C" w:rsidP="00F35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Таблицу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proofErr w:type="spellStart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распологаем</w:t>
      </w:r>
      <w:proofErr w:type="spellEnd"/>
      <w:r w:rsidRPr="00A33B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поперек на 2 листа.</w:t>
      </w:r>
    </w:p>
    <w:tbl>
      <w:tblPr>
        <w:tblStyle w:val="a3"/>
        <w:tblW w:w="9747" w:type="dxa"/>
        <w:tblLayout w:type="fixed"/>
        <w:tblLook w:val="04A0"/>
      </w:tblPr>
      <w:tblGrid>
        <w:gridCol w:w="534"/>
        <w:gridCol w:w="1275"/>
        <w:gridCol w:w="1843"/>
        <w:gridCol w:w="2126"/>
        <w:gridCol w:w="1134"/>
        <w:gridCol w:w="1701"/>
        <w:gridCol w:w="1134"/>
      </w:tblGrid>
      <w:tr w:rsidR="00F35C5C" w:rsidRPr="00A33BFB" w:rsidTr="00744B4A">
        <w:tc>
          <w:tcPr>
            <w:tcW w:w="5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варианта</w:t>
            </w:r>
          </w:p>
        </w:tc>
        <w:tc>
          <w:tcPr>
            <w:tcW w:w="1275" w:type="dxa"/>
          </w:tcPr>
          <w:p w:rsidR="00F35C5C" w:rsidRPr="00A33BFB" w:rsidRDefault="00F35C5C" w:rsidP="00744B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Карьерные стратегии.</w:t>
            </w:r>
          </w:p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5C5C" w:rsidRPr="00A33BFB" w:rsidRDefault="00F35C5C" w:rsidP="00744B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Шаги построения профессиональной карьеры</w:t>
            </w:r>
          </w:p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5C5C" w:rsidRPr="00A33BFB" w:rsidRDefault="00F35C5C" w:rsidP="00744B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Правила управления своей карьерой в процессе работы</w:t>
            </w:r>
          </w:p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плана карьеры</w:t>
            </w:r>
          </w:p>
        </w:tc>
        <w:tc>
          <w:tcPr>
            <w:tcW w:w="1701" w:type="dxa"/>
          </w:tcPr>
          <w:p w:rsidR="00F35C5C" w:rsidRPr="00A33BFB" w:rsidRDefault="00F35C5C" w:rsidP="0074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Внутренние фактор</w:t>
            </w:r>
            <w:proofErr w:type="gramStart"/>
            <w:r w:rsidRPr="00A33B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ы(</w:t>
            </w:r>
            <w:proofErr w:type="gramEnd"/>
            <w:r w:rsidRPr="00A33B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ресурсы)</w:t>
            </w:r>
          </w:p>
        </w:tc>
        <w:tc>
          <w:tcPr>
            <w:tcW w:w="1134" w:type="dxa"/>
          </w:tcPr>
          <w:p w:rsidR="00F35C5C" w:rsidRPr="00A33BFB" w:rsidRDefault="00F35C5C" w:rsidP="0074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BFB">
              <w:rPr>
                <w:rFonts w:ascii="Times New Roman" w:hAnsi="Times New Roman" w:cs="Times New Roman"/>
                <w:sz w:val="24"/>
                <w:szCs w:val="24"/>
              </w:rPr>
              <w:t>Внешние факторы</w:t>
            </w:r>
          </w:p>
        </w:tc>
      </w:tr>
      <w:tr w:rsidR="00F35C5C" w:rsidRPr="00A33BFB" w:rsidTr="00744B4A">
        <w:tc>
          <w:tcPr>
            <w:tcW w:w="9747" w:type="dxa"/>
            <w:gridSpan w:val="7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3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Продавец или любую другую</w:t>
            </w:r>
          </w:p>
        </w:tc>
      </w:tr>
      <w:tr w:rsidR="00F35C5C" w:rsidRPr="00A33BFB" w:rsidTr="00744B4A">
        <w:tc>
          <w:tcPr>
            <w:tcW w:w="5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5C5C" w:rsidRPr="00A33BFB" w:rsidRDefault="00F35C5C" w:rsidP="00744B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5C5C" w:rsidRDefault="00F35C5C" w:rsidP="00F35C5C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5967" w:rsidRDefault="00C45967"/>
    <w:sectPr w:rsidR="00C4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5C5C"/>
    <w:rsid w:val="00C45967"/>
    <w:rsid w:val="00F3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3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1176</Words>
  <Characters>6708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2020-04-08T05:33:00Z</dcterms:created>
  <dcterms:modified xsi:type="dcterms:W3CDTF">2020-04-08T05:39:00Z</dcterms:modified>
</cp:coreProperties>
</file>